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2E" w:rsidRPr="00D1582E" w:rsidRDefault="00D1582E" w:rsidP="00D1582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2"/>
          <w:szCs w:val="22"/>
        </w:rPr>
      </w:pPr>
      <w:r w:rsidRPr="00D1582E">
        <w:rPr>
          <w:rFonts w:ascii="Helvetica" w:hAnsi="Helvetica" w:cs="Helvetica"/>
          <w:color w:val="373737"/>
          <w:sz w:val="22"/>
          <w:szCs w:val="22"/>
        </w:rPr>
        <w:t> 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ПОЛОЖЕНИЕ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об организации питания обучающихся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Муниципального </w:t>
      </w:r>
      <w:proofErr w:type="gramStart"/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казённого  общеобразовательного</w:t>
      </w:r>
      <w:proofErr w:type="gramEnd"/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учреждения «</w:t>
      </w:r>
      <w:r w:rsidR="00527B02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Тлохская 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средняя общеобразовательная школа».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1. ОБЩИЕ ПОЛОЖЕНИЯ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1. Положение об организации питания обучающихся разработано на основе Закона Российской Федерации «Об образовании», Типового положения об общеобразовательном учреждении, устава школы.</w:t>
      </w:r>
      <w:bookmarkStart w:id="0" w:name="_GoBack"/>
      <w:bookmarkEnd w:id="0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2. Основными задачами при организации питания обучающихся в школе, являются: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обеспечение обучающихся питанием,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D1582E" w:rsidRPr="00D1582E" w:rsidRDefault="00D1582E" w:rsidP="00D1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пропаганда принципов здорового и полноценного питания.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Настоящее Положение определяет: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общие принципы организации питания обучающихся;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порядок организации питания в школе;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Настоящее Положение является локальным нормативным актом, утверждается директором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2. ОБЩИЕ ПРИНЦИПЫ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1. 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2. 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производственные помещения для хранения, приготовления пищи, пол</w:t>
      </w:r>
      <w:r w:rsidRPr="00D1582E">
        <w:rPr>
          <w:rFonts w:ascii="Tahoma" w:eastAsia="Times New Roman" w:hAnsi="Tahoma" w:cs="Tahoma"/>
          <w:color w:val="000000"/>
          <w:lang w:eastAsia="ru-RU"/>
        </w:rPr>
        <w:softHyphen/>
        <w:t>ностью оснащенные необходимым оборудованием, инвентарем;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помещения для приема пищи, снабженные соответствующей мебелью;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3. Для обучающихся школы предусматривается организация одноразового питания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Питание в школе организуется на основе примерного меню  школьных завтраков для организации питания детей 7-11 в общеобразовательных учреждениях. Реализация продукции, не предусмотренной утвержденными перечнями и меню, не допускается.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lastRenderedPageBreak/>
        <w:t>5. Организацию питания в школе осуществляет ответственный за организацию питания – из числа заместителей директора, назначаемый приказом директора на текущий учебный год.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6. Ответственность за организацию питания в школе несет руководитель учреждения.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3. ПОРЯДОК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Ежедневно в </w:t>
      </w:r>
      <w:r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вывешивается утверждённое директором школы меню, в котором указываются названия блюд, и стоимость.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</w:t>
      </w:r>
      <w:r>
        <w:rPr>
          <w:rFonts w:ascii="Tahoma" w:eastAsia="Times New Roman" w:hAnsi="Tahoma" w:cs="Tahoma"/>
          <w:color w:val="000000"/>
          <w:lang w:eastAsia="ru-RU"/>
        </w:rPr>
        <w:t>Буфет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осуществляет </w:t>
      </w:r>
      <w:r>
        <w:rPr>
          <w:rFonts w:ascii="Tahoma" w:eastAsia="Times New Roman" w:hAnsi="Tahoma" w:cs="Tahoma"/>
          <w:color w:val="000000"/>
          <w:lang w:eastAsia="ru-RU"/>
        </w:rPr>
        <w:t xml:space="preserve">деятельность в полном объеме </w:t>
      </w:r>
      <w:r w:rsidRPr="00D1582E">
        <w:rPr>
          <w:rFonts w:ascii="Tahoma" w:eastAsia="Times New Roman" w:hAnsi="Tahoma" w:cs="Tahoma"/>
          <w:color w:val="000000"/>
          <w:lang w:eastAsia="ru-RU"/>
        </w:rPr>
        <w:t> в режиме работы</w:t>
      </w:r>
      <w:r>
        <w:rPr>
          <w:rFonts w:ascii="Tahoma" w:eastAsia="Times New Roman" w:hAnsi="Tahoma" w:cs="Tahoma"/>
          <w:color w:val="000000"/>
          <w:lang w:eastAsia="ru-RU"/>
        </w:rPr>
        <w:t xml:space="preserve"> начальной школы.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Часы приема пищи устанавливаются в соотв</w:t>
      </w:r>
      <w:r w:rsidR="00A339D2">
        <w:rPr>
          <w:rFonts w:ascii="Tahoma" w:eastAsia="Times New Roman" w:hAnsi="Tahoma" w:cs="Tahoma"/>
          <w:color w:val="000000"/>
          <w:lang w:eastAsia="ru-RU"/>
        </w:rPr>
        <w:t>етствии с графиком приема пищи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.  Отпуск учащимся питания в </w:t>
      </w:r>
      <w:r w:rsidR="00A339D2"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осуществляется по классам.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бракеражная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бракеражный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журнал.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9. Ответственный за организацию питания в школе, назначенный приказом директора: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предоставляет необходимую отчётность в бухгалтерию школы;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лично контролирует количество фактически присутствующих в школе учащихся, сверяя с классным журналом;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регулярно принимает участие в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бракеражной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комиссии для контроля качества приготовления пищи,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осуществляет контроль за соблюдением графика питания учащихся, (личная гигиена сотрудников пищеблока, спецодежда, достаточное количество столовых приборов);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обучающиеся в группах продлённого дня, организованных для этих категорий детей;</w:t>
      </w:r>
    </w:p>
    <w:p w:rsidR="00D1582E" w:rsidRPr="00D1582E" w:rsidRDefault="00D1582E" w:rsidP="00A339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="00A339D2">
        <w:rPr>
          <w:rFonts w:ascii="Tahoma" w:eastAsia="Times New Roman" w:hAnsi="Tahoma" w:cs="Tahoma"/>
          <w:b/>
          <w:bCs/>
          <w:color w:val="000000"/>
          <w:lang w:eastAsia="ru-RU"/>
        </w:rPr>
        <w:t>4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. ДОКУМЕНТАЦИЯ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1) Положение об организации питания обучающихся.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2) Приказ директора о назначении ответственных за организацию питания лиц с возложением на них функций контроля.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) Табель по учету питающихся.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</w:p>
    <w:sectPr w:rsidR="00D1582E" w:rsidRPr="00D1582E" w:rsidSect="00D158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608"/>
    <w:multiLevelType w:val="multilevel"/>
    <w:tmpl w:val="BE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2E3917"/>
    <w:multiLevelType w:val="multilevel"/>
    <w:tmpl w:val="CA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82E"/>
    <w:rsid w:val="00527B02"/>
    <w:rsid w:val="008D4535"/>
    <w:rsid w:val="00A339D2"/>
    <w:rsid w:val="00D1582E"/>
    <w:rsid w:val="00E6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8B5B"/>
  <w15:docId w15:val="{4B55469A-A713-4BD0-88A9-B1C44A65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82E"/>
    <w:rPr>
      <w:b/>
      <w:bCs/>
    </w:rPr>
  </w:style>
  <w:style w:type="character" w:customStyle="1" w:styleId="apple-converted-space">
    <w:name w:val="apple-converted-space"/>
    <w:basedOn w:val="a0"/>
    <w:rsid w:val="00D1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2015-04-23T08:32:00Z</cp:lastPrinted>
  <dcterms:created xsi:type="dcterms:W3CDTF">2015-04-23T08:14:00Z</dcterms:created>
  <dcterms:modified xsi:type="dcterms:W3CDTF">2021-03-15T08:42:00Z</dcterms:modified>
</cp:coreProperties>
</file>