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B92" w:rsidRPr="00697B92" w:rsidRDefault="00697B92" w:rsidP="00697B9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18"/>
          <w:lang w:eastAsia="ru-RU"/>
        </w:rPr>
      </w:pPr>
      <w:r w:rsidRPr="00697B92">
        <w:rPr>
          <w:rFonts w:ascii="Times New Roman" w:eastAsia="Times New Roman" w:hAnsi="Times New Roman" w:cs="Times New Roman"/>
          <w:b/>
          <w:bCs/>
          <w:sz w:val="18"/>
          <w:lang w:eastAsia="ru-RU"/>
        </w:rPr>
        <w:t>МУНИЦИПАЛЬНОЕ КАЗЁННОЕ ОБЩЕОБРАЗОВАТЕЛЬНОЕ УЧРЕЖДЕНИЕ</w:t>
      </w:r>
    </w:p>
    <w:p w:rsidR="00697B92" w:rsidRPr="00697B92" w:rsidRDefault="00697B92" w:rsidP="00697B9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18"/>
          <w:lang w:eastAsia="ru-RU"/>
        </w:rPr>
      </w:pPr>
      <w:r w:rsidRPr="00697B92">
        <w:rPr>
          <w:rFonts w:ascii="Times New Roman" w:eastAsia="Times New Roman" w:hAnsi="Times New Roman" w:cs="Times New Roman"/>
          <w:b/>
          <w:bCs/>
          <w:sz w:val="18"/>
          <w:lang w:eastAsia="ru-RU"/>
        </w:rPr>
        <w:t>«ТЛОХСКАЯ СРЕДНЯЯ ОБЩЕОБРАЗОВАТЕЛЬНАЯ ШКОЛА имени Сиражудина Сиражудиновича Шамсудинова»</w:t>
      </w:r>
    </w:p>
    <w:p w:rsidR="00697B92" w:rsidRDefault="00697B92" w:rsidP="002E189E">
      <w:pPr>
        <w:spacing w:after="120" w:line="240" w:lineRule="auto"/>
        <w:rPr>
          <w:rFonts w:ascii="Times New Roman" w:eastAsia="Calibri" w:hAnsi="Times New Roman" w:cs="Times New Roman"/>
          <w:b/>
          <w:sz w:val="24"/>
        </w:rPr>
      </w:pPr>
    </w:p>
    <w:p w:rsidR="002E189E" w:rsidRPr="002E189E" w:rsidRDefault="002E189E" w:rsidP="002E189E">
      <w:pPr>
        <w:spacing w:after="120" w:line="240" w:lineRule="auto"/>
        <w:rPr>
          <w:rFonts w:ascii="Times New Roman" w:eastAsia="Calibri" w:hAnsi="Times New Roman" w:cs="Times New Roman"/>
          <w:b/>
          <w:sz w:val="24"/>
        </w:rPr>
      </w:pPr>
      <w:bookmarkStart w:id="0" w:name="_GoBack"/>
      <w:bookmarkEnd w:id="0"/>
      <w:r w:rsidRPr="002E189E">
        <w:rPr>
          <w:rFonts w:ascii="Times New Roman" w:eastAsia="Calibri" w:hAnsi="Times New Roman" w:cs="Times New Roman"/>
          <w:b/>
          <w:sz w:val="24"/>
        </w:rPr>
        <w:t xml:space="preserve">ПРИКАЗ № </w:t>
      </w:r>
      <w:r>
        <w:rPr>
          <w:rFonts w:ascii="Times New Roman" w:eastAsia="Calibri" w:hAnsi="Times New Roman" w:cs="Times New Roman"/>
          <w:b/>
          <w:sz w:val="24"/>
        </w:rPr>
        <w:t>1</w:t>
      </w:r>
      <w:r w:rsidR="001C10EF">
        <w:rPr>
          <w:rFonts w:ascii="Times New Roman" w:eastAsia="Calibri" w:hAnsi="Times New Roman" w:cs="Times New Roman"/>
          <w:b/>
          <w:sz w:val="24"/>
        </w:rPr>
        <w:t xml:space="preserve">20                                      </w:t>
      </w:r>
      <w:r w:rsidRPr="002E189E"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                 от </w:t>
      </w:r>
      <w:r w:rsidR="001C10EF">
        <w:rPr>
          <w:rFonts w:ascii="Times New Roman" w:eastAsia="Calibri" w:hAnsi="Times New Roman" w:cs="Times New Roman"/>
          <w:b/>
          <w:sz w:val="24"/>
        </w:rPr>
        <w:t>22</w:t>
      </w:r>
      <w:r>
        <w:rPr>
          <w:rFonts w:ascii="Times New Roman" w:eastAsia="Calibri" w:hAnsi="Times New Roman" w:cs="Times New Roman"/>
          <w:b/>
          <w:sz w:val="24"/>
        </w:rPr>
        <w:t>.08.202</w:t>
      </w:r>
      <w:r w:rsidR="001C10EF">
        <w:rPr>
          <w:rFonts w:ascii="Times New Roman" w:eastAsia="Calibri" w:hAnsi="Times New Roman" w:cs="Times New Roman"/>
          <w:b/>
          <w:sz w:val="24"/>
        </w:rPr>
        <w:t>2</w:t>
      </w:r>
    </w:p>
    <w:p w:rsidR="002E189E" w:rsidRPr="002E189E" w:rsidRDefault="002E189E" w:rsidP="002E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Антикоррупционной политики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         </w:t>
      </w:r>
    </w:p>
    <w:p w:rsidR="002E189E" w:rsidRPr="001C10EF" w:rsidRDefault="001C10EF" w:rsidP="001C10EF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2E189E" w:rsidRPr="001C1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требованием Федерального закона от 25 декабря 2008 года № 273-ФЗ «О противодействии коррупции», согласно Методическим рекомендациям по разработке и принятию организационных мер по предупреждению коррупции от 08 ноября 2013 года, разработанными Министерством труда и социальной защиты Российской Федерации, </w:t>
      </w:r>
    </w:p>
    <w:p w:rsidR="002E189E" w:rsidRPr="001C10EF" w:rsidRDefault="002E189E" w:rsidP="001C10EF">
      <w:pPr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 Р И К А З Ы В А Ю: </w:t>
      </w:r>
    </w:p>
    <w:p w:rsidR="002E189E" w:rsidRPr="001C10EF" w:rsidRDefault="002E189E" w:rsidP="001C10EF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1.Утвердить и ввести в действие с 01.09.202</w:t>
      </w:r>
      <w:r w:rsidR="001C10EF" w:rsidRPr="001C1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1C1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Антикоррупционную политику муниципального казенного общеобразовательного учреждения «</w:t>
      </w:r>
      <w:r w:rsidR="00150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Тлохская</w:t>
      </w:r>
      <w:r w:rsidRPr="001C1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средняя общеобразовательная школа имени </w:t>
      </w:r>
      <w:r w:rsidR="00150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С.С. Шамсудинова</w:t>
      </w:r>
      <w:r w:rsidRPr="001C1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(Приложение №1).</w:t>
      </w:r>
    </w:p>
    <w:p w:rsidR="002E189E" w:rsidRPr="001C10EF" w:rsidRDefault="002E189E" w:rsidP="001C10EF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2.Всем работникам ОУ в срок до 01.09.202</w:t>
      </w:r>
      <w:r w:rsidR="001C10EF" w:rsidRPr="001C1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1C1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ознакомиться с Антикоррупционной политикой.</w:t>
      </w:r>
    </w:p>
    <w:p w:rsidR="002E189E" w:rsidRPr="001C10EF" w:rsidRDefault="002E189E" w:rsidP="001C10EF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3.Контроль за выполнением настоящего приказа оставляю за собой.</w:t>
      </w:r>
    </w:p>
    <w:p w:rsidR="002E189E" w:rsidRPr="001C10EF" w:rsidRDefault="002E189E" w:rsidP="001C10EF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10EF" w:rsidRDefault="001C10EF" w:rsidP="001C10EF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189E" w:rsidRPr="001C10EF" w:rsidRDefault="002E189E" w:rsidP="001C10EF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школы              </w:t>
      </w:r>
      <w:r w:rsidR="001C1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r w:rsidRPr="001C1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1C10EF" w:rsidRPr="001C1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  <w:r w:rsidRPr="001C1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                          </w:t>
      </w:r>
      <w:r w:rsidR="00150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С.Г.Гайдаро</w:t>
      </w:r>
      <w:r w:rsidR="00697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</w:p>
    <w:p w:rsidR="00646E1E" w:rsidRDefault="00646E1E" w:rsidP="001C10EF">
      <w:pPr>
        <w:spacing w:after="0" w:line="0" w:lineRule="atLeast"/>
      </w:pPr>
    </w:p>
    <w:sectPr w:rsidR="00646E1E" w:rsidSect="001C10EF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89E"/>
    <w:rsid w:val="00150CC8"/>
    <w:rsid w:val="001C10EF"/>
    <w:rsid w:val="002E189E"/>
    <w:rsid w:val="00646E1E"/>
    <w:rsid w:val="0069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EE8BB"/>
  <w15:chartTrackingRefBased/>
  <w15:docId w15:val="{6A47F96D-E691-41C4-B126-2AB51D22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Мажид</dc:creator>
  <cp:keywords/>
  <dc:description/>
  <cp:lastModifiedBy>RePack by Diakov</cp:lastModifiedBy>
  <cp:revision>7</cp:revision>
  <cp:lastPrinted>2022-08-21T16:44:00Z</cp:lastPrinted>
  <dcterms:created xsi:type="dcterms:W3CDTF">2021-01-13T08:11:00Z</dcterms:created>
  <dcterms:modified xsi:type="dcterms:W3CDTF">2022-09-13T07:00:00Z</dcterms:modified>
</cp:coreProperties>
</file>