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A0" w:rsidRPr="00FC41A0" w:rsidRDefault="00FC41A0" w:rsidP="00FC41A0">
      <w:pPr>
        <w:widowControl/>
        <w:spacing w:after="200" w:line="276" w:lineRule="auto"/>
        <w:jc w:val="center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  <w:bookmarkStart w:id="0" w:name="bookmark0"/>
      <w:bookmarkStart w:id="1" w:name="bookmark1"/>
      <w:bookmarkStart w:id="2" w:name="bookmark2"/>
      <w:r w:rsidRPr="00FC41A0">
        <w:rPr>
          <w:rFonts w:ascii="Calibri" w:eastAsia="Calibri" w:hAnsi="Calibri" w:cs="Times New Roman"/>
          <w:noProof/>
          <w:color w:val="auto"/>
          <w:sz w:val="22"/>
          <w:szCs w:val="44"/>
          <w:lang w:bidi="ar-SA"/>
        </w:rPr>
        <w:drawing>
          <wp:inline distT="0" distB="0" distL="0" distR="0" wp14:anchorId="0BAF6713" wp14:editId="6311FAF9">
            <wp:extent cx="800100" cy="781050"/>
            <wp:effectExtent l="0" t="0" r="0" b="0"/>
            <wp:docPr id="2" name="Рисунок 2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F17" w:rsidRPr="00A35F17" w:rsidRDefault="00A35F17" w:rsidP="00A35F17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A35F1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МУНИЦИПАЛЬНОЕ КАЗЁННОЕ ОБЩЕОБРАЗОВАТЕЛЬНОЕ УЧРЕЖДЕНИЕ</w:t>
      </w:r>
    </w:p>
    <w:p w:rsidR="00A35F17" w:rsidRPr="00A35F17" w:rsidRDefault="00A35F17" w:rsidP="00A35F17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A35F1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«ТЛОХСКАЯ СРЕДНЯЯ ОБЩЕОБРАЗОВАТЕЛЬНАЯ ШКОЛА имени Сиражудина Сиражудиновича Шамсудинова»</w:t>
      </w:r>
    </w:p>
    <w:p w:rsidR="00FC41A0" w:rsidRDefault="00FC41A0">
      <w:pPr>
        <w:pStyle w:val="11"/>
        <w:keepNext/>
        <w:keepLines/>
      </w:pPr>
    </w:p>
    <w:p w:rsidR="00063E26" w:rsidRDefault="000B17F6">
      <w:pPr>
        <w:pStyle w:val="11"/>
        <w:keepNext/>
        <w:keepLines/>
      </w:pPr>
      <w:r>
        <w:t xml:space="preserve">Коррупциогенная карта рабочего места директора </w:t>
      </w:r>
      <w:bookmarkEnd w:id="0"/>
      <w:bookmarkEnd w:id="1"/>
      <w:bookmarkEnd w:id="2"/>
      <w:r w:rsidR="00FC41A0">
        <w:t>МКОУ «</w:t>
      </w:r>
      <w:r w:rsidR="009F41EF">
        <w:t>Тлохская</w:t>
      </w:r>
      <w:r w:rsidR="00FC41A0">
        <w:t xml:space="preserve"> СОШ»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8"/>
        <w:gridCol w:w="1704"/>
        <w:gridCol w:w="1560"/>
        <w:gridCol w:w="562"/>
        <w:gridCol w:w="710"/>
        <w:gridCol w:w="994"/>
        <w:gridCol w:w="730"/>
        <w:gridCol w:w="1622"/>
        <w:gridCol w:w="1450"/>
        <w:gridCol w:w="1627"/>
        <w:gridCol w:w="1267"/>
        <w:gridCol w:w="2083"/>
      </w:tblGrid>
      <w:tr w:rsidR="00063E26">
        <w:trPr>
          <w:trHeight w:hRule="exact" w:val="466"/>
          <w:jc w:val="center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Процесс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Подпроцесс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Участники подпроцесса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Критические точки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С</w:t>
            </w:r>
            <w:bookmarkStart w:id="3" w:name="_GoBack"/>
            <w:bookmarkEnd w:id="3"/>
            <w:r>
              <w:t>игналы опасности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ind w:firstLine="340"/>
            </w:pPr>
            <w:r>
              <w:t>Коллизии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Возможные коррупционные правонарушения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Вероятность наступления (высокая - «скорее всего»; средняя - «может быть»; низкая - «вряд ли»)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Последствия совершения деяния</w:t>
            </w:r>
          </w:p>
        </w:tc>
      </w:tr>
      <w:tr w:rsidR="00063E26">
        <w:trPr>
          <w:trHeight w:hRule="exact" w:val="2333"/>
          <w:jc w:val="center"/>
        </w:trPr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3E26" w:rsidRDefault="00063E26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3E26" w:rsidRDefault="00063E26"/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3E26" w:rsidRDefault="00063E26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63E26" w:rsidRDefault="000B17F6">
            <w:pPr>
              <w:pStyle w:val="a5"/>
            </w:pPr>
            <w:r>
              <w:t>Непрозрачность процессов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63E26" w:rsidRDefault="000B17F6">
            <w:pPr>
              <w:pStyle w:val="a5"/>
            </w:pPr>
            <w:r>
              <w:t>Возможность принятия нескольких решений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63E26" w:rsidRDefault="000B17F6">
            <w:pPr>
              <w:pStyle w:val="a5"/>
            </w:pPr>
            <w:r>
              <w:t>Возможность руководителя использовать свою власть для получения дополнительных необходимых ресурсов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63E26" w:rsidRDefault="000B17F6">
            <w:pPr>
              <w:pStyle w:val="a5"/>
            </w:pPr>
            <w:r>
              <w:t>Общая оценка подпроцесса по критическим точкам</w:t>
            </w:r>
          </w:p>
        </w:tc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3E26" w:rsidRDefault="00063E26"/>
        </w:tc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3E26" w:rsidRDefault="00063E26"/>
        </w:tc>
        <w:tc>
          <w:tcPr>
            <w:tcW w:w="16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3E26" w:rsidRDefault="00063E26"/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3E26" w:rsidRDefault="00063E26"/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63E26"/>
        </w:tc>
      </w:tr>
      <w:tr w:rsidR="00063E26">
        <w:trPr>
          <w:trHeight w:hRule="exact" w:val="2722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Взаимодействие с обучающимися и их родителями (законными представителями 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Приём, перевод и отчисление детей в соответствии с нормативными документами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директор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заместители директора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родители (законные представители) обучающихся.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низкий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предоставление не предусмотренных законом преимуществ для зачисления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жалобы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не отвечающие требованиям внутренние проверки.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превышение должностных полномочий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присвоение денежных средст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а) злоупотребление должностными полномочиями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высокая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судебные разбирательства;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частные жалобы;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проведение дополнительных проверок;</w:t>
            </w:r>
          </w:p>
          <w:p w:rsidR="00063E26" w:rsidRDefault="000B17F6">
            <w:pPr>
              <w:pStyle w:val="a5"/>
              <w:tabs>
                <w:tab w:val="left" w:pos="168"/>
              </w:tabs>
            </w:pPr>
            <w:r>
              <w:t>г)</w:t>
            </w:r>
            <w:r>
              <w:tab/>
              <w:t>нарушение СанПиН 2.4.2.2821-10 в части комплектования учебных классов;</w:t>
            </w:r>
          </w:p>
          <w:p w:rsidR="00063E26" w:rsidRDefault="000B17F6">
            <w:pPr>
              <w:pStyle w:val="a5"/>
              <w:tabs>
                <w:tab w:val="left" w:pos="221"/>
              </w:tabs>
            </w:pPr>
            <w:r>
              <w:t>д)</w:t>
            </w:r>
            <w:r>
              <w:tab/>
              <w:t>привлечение виновных</w:t>
            </w:r>
          </w:p>
          <w:p w:rsidR="00063E26" w:rsidRDefault="000B17F6">
            <w:pPr>
              <w:pStyle w:val="a5"/>
              <w:tabs>
                <w:tab w:val="left" w:pos="538"/>
                <w:tab w:val="left" w:pos="898"/>
              </w:tabs>
            </w:pPr>
            <w:r>
              <w:t>лиц</w:t>
            </w:r>
            <w:r>
              <w:tab/>
              <w:t>к</w:t>
            </w:r>
            <w:r>
              <w:tab/>
              <w:t>установленной</w:t>
            </w:r>
          </w:p>
          <w:p w:rsidR="00063E26" w:rsidRDefault="000B17F6">
            <w:pPr>
              <w:pStyle w:val="a5"/>
            </w:pPr>
            <w:r>
              <w:t>законом ответственности.</w:t>
            </w:r>
          </w:p>
        </w:tc>
      </w:tr>
    </w:tbl>
    <w:p w:rsidR="00063E26" w:rsidRDefault="000B17F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1675"/>
        <w:gridCol w:w="1565"/>
        <w:gridCol w:w="562"/>
        <w:gridCol w:w="710"/>
        <w:gridCol w:w="994"/>
        <w:gridCol w:w="725"/>
        <w:gridCol w:w="1622"/>
        <w:gridCol w:w="1454"/>
        <w:gridCol w:w="1622"/>
        <w:gridCol w:w="1267"/>
        <w:gridCol w:w="2083"/>
      </w:tblGrid>
      <w:tr w:rsidR="00063E26">
        <w:trPr>
          <w:trHeight w:hRule="exact" w:val="2544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63E26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3E26" w:rsidRDefault="000B17F6">
            <w:pPr>
              <w:pStyle w:val="a5"/>
              <w:jc w:val="center"/>
            </w:pPr>
            <w:r>
              <w:t>Привлечение для осуществления деятельности, предусмотренной уставом ОУ, дополнительных источников финансовых средств со стороны родителей (законных представителей) обучающихся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директор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педагогические работники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родители (законные представители) обучающихся.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средний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недостоверные показатели отчётности;</w:t>
            </w:r>
          </w:p>
          <w:p w:rsidR="00063E26" w:rsidRDefault="000B17F6">
            <w:pPr>
              <w:pStyle w:val="a5"/>
              <w:tabs>
                <w:tab w:val="left" w:pos="192"/>
              </w:tabs>
            </w:pPr>
            <w:r>
              <w:t>б)</w:t>
            </w:r>
            <w:r>
              <w:tab/>
              <w:t>частные жалобы;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не отвечающие требованиям внутренние проверки;</w:t>
            </w:r>
          </w:p>
          <w:p w:rsidR="00063E26" w:rsidRDefault="000B17F6">
            <w:pPr>
              <w:pStyle w:val="a5"/>
              <w:tabs>
                <w:tab w:val="left" w:pos="168"/>
              </w:tabs>
            </w:pPr>
            <w:r>
              <w:t>г)</w:t>
            </w:r>
            <w:r>
              <w:tab/>
              <w:t>расточительный образ жизни сотрудников.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присвоение денежных средств;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изменение целевого назначения;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отсутствие достоверной, публичной и общедоступной отчетности.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манипуляция данными;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хищения;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предоставление ложной отчетности;</w:t>
            </w:r>
          </w:p>
          <w:p w:rsidR="00063E26" w:rsidRDefault="000B17F6">
            <w:pPr>
              <w:pStyle w:val="a5"/>
              <w:tabs>
                <w:tab w:val="left" w:pos="168"/>
              </w:tabs>
            </w:pPr>
            <w:r>
              <w:t>г)</w:t>
            </w:r>
            <w:r>
              <w:tab/>
              <w:t>нецелевое использование денежных средств.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высокая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судебные разбирательства;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частные жалобы;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снижение индекса доверия к ОУ;</w:t>
            </w:r>
          </w:p>
          <w:p w:rsidR="00063E26" w:rsidRDefault="000B17F6">
            <w:pPr>
              <w:pStyle w:val="a5"/>
              <w:tabs>
                <w:tab w:val="left" w:pos="168"/>
              </w:tabs>
            </w:pPr>
            <w:r>
              <w:t>г)</w:t>
            </w:r>
            <w:r>
              <w:tab/>
              <w:t>привлечение виновных лиц к установленной законом ответственности;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д)</w:t>
            </w:r>
            <w:r>
              <w:tab/>
              <w:t>увольнение кадров и поиск новых сотрудников</w:t>
            </w:r>
          </w:p>
        </w:tc>
      </w:tr>
      <w:tr w:rsidR="00063E26">
        <w:trPr>
          <w:trHeight w:hRule="exact" w:val="2342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63E26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Обеспечение объективности оценки качества образования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директор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заместители директора по УР;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учители.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низкий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необъективность выставления оценок;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завышение оценочных баллов для искусственного поддержания видимости успеваемости и выполнения муниципального задания.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590"/>
              </w:tabs>
            </w:pPr>
            <w:r>
              <w:t>а)</w:t>
            </w:r>
            <w:r>
              <w:tab/>
              <w:t>отсутствие</w:t>
            </w:r>
          </w:p>
          <w:p w:rsidR="00063E26" w:rsidRDefault="000B17F6">
            <w:pPr>
              <w:pStyle w:val="a5"/>
            </w:pPr>
            <w:r>
              <w:t>достоверной отчетности.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манипуляция данными;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предоставление ложной отчетности.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низкая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82"/>
              </w:tabs>
            </w:pPr>
            <w:r>
              <w:t>а)</w:t>
            </w:r>
            <w:r>
              <w:tab/>
              <w:t>частные жалобы;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проведение дополнительных проверок;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привлечение виновных лиц к установленной законом ответственности.</w:t>
            </w:r>
          </w:p>
        </w:tc>
      </w:tr>
      <w:tr w:rsidR="00063E26">
        <w:trPr>
          <w:trHeight w:hRule="exact" w:val="2174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566"/>
              </w:tabs>
            </w:pPr>
            <w:r>
              <w:t>Взаимодействие с</w:t>
            </w:r>
            <w:r>
              <w:tab/>
              <w:t>трудовым</w:t>
            </w:r>
          </w:p>
          <w:p w:rsidR="00063E26" w:rsidRDefault="000B17F6">
            <w:pPr>
              <w:pStyle w:val="a5"/>
            </w:pPr>
            <w:r>
              <w:t>коллективом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Приём/подбор/ расстановка/ увольнение кадров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директор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специалист по кадрам;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заместители директора</w:t>
            </w:r>
          </w:p>
          <w:p w:rsidR="00063E26" w:rsidRDefault="000B17F6">
            <w:pPr>
              <w:pStyle w:val="a5"/>
            </w:pPr>
            <w:r>
              <w:t>в) соискатели должности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средний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длительное отсутствие на работе в рабочее время без уважительных причин принятого сотрудника,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недостаток компетентности работника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служебный подлог;</w:t>
            </w:r>
          </w:p>
          <w:p w:rsidR="00063E26" w:rsidRDefault="000B17F6">
            <w:pPr>
              <w:pStyle w:val="a5"/>
              <w:spacing w:line="228" w:lineRule="auto"/>
            </w:pPr>
            <w:r>
              <w:t>б) злоупотребление должностными полномочиями</w:t>
            </w:r>
          </w:p>
          <w:p w:rsidR="00063E26" w:rsidRDefault="000B17F6">
            <w:pPr>
              <w:pStyle w:val="a5"/>
              <w:spacing w:line="206" w:lineRule="auto"/>
            </w:pPr>
            <w:r>
              <w:t>в) необоснованные</w:t>
            </w:r>
          </w:p>
          <w:p w:rsidR="00063E26" w:rsidRDefault="000B17F6">
            <w:pPr>
              <w:pStyle w:val="a5"/>
            </w:pPr>
            <w:r>
              <w:t>выплаты сотрудникам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действия с нарушением установленных требований;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сговор между руководителем ОУ и работником;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в)</w:t>
            </w:r>
            <w:r>
              <w:tab/>
              <w:t>фаворитизм;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г)</w:t>
            </w:r>
            <w:r>
              <w:tab/>
              <w:t>фальсификация документов.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средняя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судебные разбирательства;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проведение дополнительных проверок;</w:t>
            </w:r>
          </w:p>
          <w:p w:rsidR="00063E26" w:rsidRDefault="000B17F6">
            <w:pPr>
              <w:pStyle w:val="a5"/>
            </w:pPr>
            <w:r>
              <w:t>в) привлечение виновных лиц к установленной законом ответственности</w:t>
            </w:r>
          </w:p>
        </w:tc>
      </w:tr>
      <w:tr w:rsidR="00063E26">
        <w:trPr>
          <w:trHeight w:hRule="exact" w:val="291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63E26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Формирование фонда оплаты труда, в том числе стимулирующей части (надбавок, доплат)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директор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заместители директора по АХР, по УР; УВР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члены комиссии по распределению стимулирующей части ФОТ.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средний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недостаток компетентности</w:t>
            </w:r>
          </w:p>
          <w:p w:rsidR="00063E26" w:rsidRDefault="000B17F6">
            <w:pPr>
              <w:pStyle w:val="a5"/>
            </w:pPr>
            <w:r>
              <w:t>членов комиссии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неправильная, вводящая в заблуждение информация</w:t>
            </w:r>
          </w:p>
          <w:p w:rsidR="00063E26" w:rsidRDefault="000B17F6">
            <w:pPr>
              <w:pStyle w:val="a5"/>
            </w:pPr>
            <w:r>
              <w:t>в)</w:t>
            </w:r>
          </w:p>
          <w:p w:rsidR="00063E26" w:rsidRDefault="000B17F6">
            <w:pPr>
              <w:pStyle w:val="a5"/>
            </w:pPr>
            <w:r>
              <w:t>неинформированнос ть</w:t>
            </w:r>
          </w:p>
          <w:p w:rsidR="00063E26" w:rsidRDefault="000B17F6">
            <w:pPr>
              <w:pStyle w:val="a5"/>
            </w:pPr>
            <w:r>
              <w:t>директора о требованиях</w:t>
            </w:r>
          </w:p>
          <w:p w:rsidR="00063E26" w:rsidRDefault="000B17F6">
            <w:pPr>
              <w:pStyle w:val="a5"/>
            </w:pPr>
            <w:r>
              <w:t>нормативно</w:t>
            </w:r>
            <w:r>
              <w:softHyphen/>
              <w:t>правовых актов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служебный подлог</w:t>
            </w:r>
          </w:p>
          <w:p w:rsidR="00063E26" w:rsidRDefault="000B17F6">
            <w:pPr>
              <w:pStyle w:val="a5"/>
              <w:spacing w:line="228" w:lineRule="auto"/>
            </w:pPr>
            <w:r>
              <w:t>б) злоупотребление должностными полномочиями</w:t>
            </w:r>
          </w:p>
          <w:p w:rsidR="00063E26" w:rsidRDefault="000B17F6">
            <w:pPr>
              <w:pStyle w:val="a5"/>
              <w:spacing w:line="206" w:lineRule="auto"/>
            </w:pPr>
            <w:r>
              <w:t>в) необоснованные</w:t>
            </w:r>
          </w:p>
          <w:p w:rsidR="00063E26" w:rsidRDefault="000B17F6">
            <w:pPr>
              <w:pStyle w:val="a5"/>
            </w:pPr>
            <w:r>
              <w:t>выплаты сотрудникам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деяние с нарушением установленных требований, критериев;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сговор между членами комиссии;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в)</w:t>
            </w:r>
            <w:r>
              <w:tab/>
              <w:t>фаворитизм;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г)</w:t>
            </w:r>
            <w:r>
              <w:tab/>
              <w:t>фальсификация документов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средняя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судебные разбирательства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проведение дополнительных проверок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замена членов комиссии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г)</w:t>
            </w:r>
            <w:r>
              <w:tab/>
              <w:t>снижение уровня доверия к членам комиссии</w:t>
            </w:r>
          </w:p>
          <w:p w:rsidR="00063E26" w:rsidRDefault="000B17F6">
            <w:pPr>
              <w:pStyle w:val="a5"/>
              <w:tabs>
                <w:tab w:val="left" w:pos="221"/>
              </w:tabs>
            </w:pPr>
            <w:r>
              <w:t>д)</w:t>
            </w:r>
            <w:r>
              <w:tab/>
              <w:t>привлечение виновных</w:t>
            </w:r>
          </w:p>
          <w:p w:rsidR="00063E26" w:rsidRDefault="000B17F6">
            <w:pPr>
              <w:pStyle w:val="a5"/>
              <w:tabs>
                <w:tab w:val="left" w:pos="538"/>
                <w:tab w:val="left" w:pos="898"/>
              </w:tabs>
            </w:pPr>
            <w:r>
              <w:t>лиц</w:t>
            </w:r>
            <w:r>
              <w:tab/>
              <w:t>к</w:t>
            </w:r>
            <w:r>
              <w:tab/>
              <w:t>установленной</w:t>
            </w:r>
          </w:p>
          <w:p w:rsidR="00063E26" w:rsidRDefault="000B17F6">
            <w:pPr>
              <w:pStyle w:val="a5"/>
            </w:pPr>
            <w:r>
              <w:t>законом ответственности</w:t>
            </w:r>
          </w:p>
        </w:tc>
      </w:tr>
    </w:tbl>
    <w:p w:rsidR="00063E26" w:rsidRDefault="000B17F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1680"/>
        <w:gridCol w:w="1560"/>
        <w:gridCol w:w="576"/>
        <w:gridCol w:w="696"/>
        <w:gridCol w:w="994"/>
        <w:gridCol w:w="658"/>
        <w:gridCol w:w="1694"/>
        <w:gridCol w:w="1454"/>
        <w:gridCol w:w="1622"/>
        <w:gridCol w:w="1200"/>
        <w:gridCol w:w="2150"/>
      </w:tblGrid>
      <w:tr w:rsidR="00063E26">
        <w:trPr>
          <w:trHeight w:hRule="exact" w:val="2549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lastRenderedPageBreak/>
              <w:t>Организация управление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499"/>
              </w:tabs>
            </w:pPr>
            <w:r>
              <w:t>и</w:t>
            </w:r>
            <w:r>
              <w:tab/>
              <w:t>Принятие</w:t>
            </w:r>
          </w:p>
          <w:p w:rsidR="00063E26" w:rsidRDefault="000B17F6">
            <w:pPr>
              <w:pStyle w:val="a5"/>
              <w:ind w:firstLine="460"/>
            </w:pPr>
            <w:r>
              <w:t>локальных</w:t>
            </w:r>
          </w:p>
          <w:p w:rsidR="00063E26" w:rsidRDefault="000B17F6">
            <w:pPr>
              <w:pStyle w:val="a5"/>
              <w:spacing w:line="233" w:lineRule="auto"/>
            </w:pPr>
            <w:r>
              <w:t>нормативных актов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а) директор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both"/>
            </w:pPr>
            <w:r>
              <w:t>низкий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а)</w:t>
            </w:r>
          </w:p>
          <w:p w:rsidR="00063E26" w:rsidRDefault="000B17F6">
            <w:pPr>
              <w:pStyle w:val="a5"/>
            </w:pPr>
            <w:r>
              <w:t>неинформированнос ть директора о требованиях нормативно</w:t>
            </w:r>
            <w:r>
              <w:softHyphen/>
              <w:t>правовых актов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а) отсутствие достоверной, публичной и общедоступной, отчетности.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манипуляция данными;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предоставление ложной отчетности;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низкая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судебные разбирательства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проведение дополнительных проверок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замена членов комиссии</w:t>
            </w:r>
          </w:p>
          <w:p w:rsidR="00063E26" w:rsidRDefault="000B17F6">
            <w:pPr>
              <w:pStyle w:val="a5"/>
              <w:tabs>
                <w:tab w:val="left" w:pos="216"/>
              </w:tabs>
            </w:pPr>
            <w:r>
              <w:t>г)</w:t>
            </w:r>
            <w:r>
              <w:tab/>
              <w:t>привлечение виновных</w:t>
            </w:r>
          </w:p>
          <w:p w:rsidR="00063E26" w:rsidRDefault="000B17F6">
            <w:pPr>
              <w:pStyle w:val="a5"/>
              <w:tabs>
                <w:tab w:val="left" w:pos="538"/>
                <w:tab w:val="left" w:pos="898"/>
              </w:tabs>
            </w:pPr>
            <w:r>
              <w:t>лиц</w:t>
            </w:r>
            <w:r>
              <w:tab/>
              <w:t>к</w:t>
            </w:r>
            <w:r>
              <w:tab/>
              <w:t>установленной</w:t>
            </w:r>
          </w:p>
          <w:p w:rsidR="00063E26" w:rsidRDefault="000B17F6">
            <w:pPr>
              <w:pStyle w:val="a5"/>
            </w:pPr>
            <w:r>
              <w:t>законом ответственности</w:t>
            </w:r>
          </w:p>
        </w:tc>
      </w:tr>
      <w:tr w:rsidR="00063E26">
        <w:trPr>
          <w:trHeight w:hRule="exact" w:val="4378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Распоряжение финансовыми и материальными ресурсами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Обеспечение учета, сохранности и пополнения говарно- материальных ценностей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директор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заместитель директора по АХР и иные</w:t>
            </w:r>
          </w:p>
          <w:p w:rsidR="00063E26" w:rsidRDefault="000B17F6">
            <w:pPr>
              <w:pStyle w:val="a5"/>
            </w:pPr>
            <w:r>
              <w:t>материально ответственные</w:t>
            </w:r>
          </w:p>
          <w:p w:rsidR="00063E26" w:rsidRDefault="000B17F6">
            <w:pPr>
              <w:pStyle w:val="a5"/>
            </w:pPr>
            <w:r>
              <w:t>лица.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both"/>
            </w:pPr>
            <w:r>
              <w:t>низкий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68"/>
              </w:tabs>
            </w:pPr>
            <w:r>
              <w:t>а)</w:t>
            </w:r>
            <w:r>
              <w:tab/>
              <w:t>нерегулярная инвентаризация ТМЦ;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б)</w:t>
            </w:r>
            <w:r>
              <w:tab/>
              <w:t>неправильная, вводящая в заблуждение информация;</w:t>
            </w:r>
          </w:p>
          <w:p w:rsidR="00063E26" w:rsidRDefault="000B17F6">
            <w:pPr>
              <w:pStyle w:val="a5"/>
            </w:pPr>
            <w:r>
              <w:t>в)</w:t>
            </w:r>
          </w:p>
          <w:p w:rsidR="00063E26" w:rsidRDefault="000B17F6">
            <w:pPr>
              <w:pStyle w:val="a5"/>
            </w:pPr>
            <w:r>
              <w:t>неудовлетворительна я</w:t>
            </w:r>
          </w:p>
          <w:p w:rsidR="00063E26" w:rsidRDefault="000B17F6">
            <w:pPr>
              <w:pStyle w:val="a5"/>
            </w:pPr>
            <w:r>
              <w:t>отчетность и документация.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spacing w:line="199" w:lineRule="auto"/>
            </w:pPr>
            <w:r>
              <w:rPr>
                <w:sz w:val="30"/>
                <w:szCs w:val="30"/>
                <w:vertAlign w:val="superscript"/>
              </w:rPr>
              <w:t xml:space="preserve">а) </w:t>
            </w:r>
            <w:r>
              <w:t>злоупотребление должностными полномочиями;</w:t>
            </w:r>
          </w:p>
          <w:p w:rsidR="00063E26" w:rsidRDefault="000B17F6">
            <w:pPr>
              <w:pStyle w:val="a5"/>
              <w:spacing w:line="233" w:lineRule="auto"/>
            </w:pPr>
            <w:r>
              <w:t>б) мошенничество в процессе инвентаризации;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хищения и порча;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сговор с поставщиками (подрядчиками, исполнителями);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закупка ненужного оборудования;</w:t>
            </w:r>
          </w:p>
          <w:p w:rsidR="00063E26" w:rsidRDefault="000B17F6">
            <w:pPr>
              <w:pStyle w:val="a5"/>
              <w:tabs>
                <w:tab w:val="left" w:pos="168"/>
              </w:tabs>
            </w:pPr>
            <w:r>
              <w:t>г)</w:t>
            </w:r>
            <w:r>
              <w:tab/>
              <w:t>ложные закупки товаров, работ, услуг;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д)</w:t>
            </w:r>
            <w:r>
              <w:tab/>
              <w:t>манипулирование данными;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е)</w:t>
            </w:r>
            <w:r>
              <w:tab/>
              <w:t>действия в обход критериев выделения.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низкая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судебные разбирательства;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проведение дополнительных проверок;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в)</w:t>
            </w:r>
            <w:r>
              <w:tab/>
              <w:t>недостаток в пополнении учебно-материальной базы</w:t>
            </w:r>
          </w:p>
          <w:p w:rsidR="00063E26" w:rsidRDefault="000B17F6">
            <w:pPr>
              <w:pStyle w:val="a5"/>
              <w:tabs>
                <w:tab w:val="left" w:pos="168"/>
              </w:tabs>
            </w:pPr>
            <w:r>
              <w:t>г)</w:t>
            </w:r>
            <w:r>
              <w:tab/>
              <w:t>снижение качества образовательного процесса;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д)</w:t>
            </w:r>
            <w:r>
              <w:tab/>
              <w:t>замена членов закупочной комиссии;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е)</w:t>
            </w:r>
            <w:r>
              <w:tab/>
              <w:t>замена членов комиссии по списанию ТМЦ;</w:t>
            </w:r>
          </w:p>
          <w:p w:rsidR="00063E26" w:rsidRDefault="000B17F6">
            <w:pPr>
              <w:pStyle w:val="a5"/>
              <w:tabs>
                <w:tab w:val="left" w:pos="216"/>
              </w:tabs>
            </w:pPr>
            <w:r>
              <w:t>ж)</w:t>
            </w:r>
            <w:r>
              <w:tab/>
              <w:t>привлечение виновных лиц к установленной законом ответственности;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з)</w:t>
            </w:r>
            <w:r>
              <w:tab/>
              <w:t>увольнение кадров и поиск новых сотрудников</w:t>
            </w:r>
          </w:p>
        </w:tc>
      </w:tr>
      <w:tr w:rsidR="00063E26">
        <w:trPr>
          <w:trHeight w:hRule="exact" w:val="3797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63E26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Целевое и эффективное использование бюджетных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директор;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заместитель директора по АХР;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гл. бухгалтер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both"/>
            </w:pPr>
            <w:r>
              <w:t>низкий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а) нерегулярная инвентаризация ТМЦ;</w:t>
            </w:r>
          </w:p>
          <w:p w:rsidR="00063E26" w:rsidRDefault="000B17F6">
            <w:pPr>
              <w:pStyle w:val="a5"/>
            </w:pPr>
            <w:r>
              <w:t>5) неправильная, вводящая в заблуждение информация;</w:t>
            </w:r>
          </w:p>
          <w:p w:rsidR="00063E26" w:rsidRDefault="000B17F6">
            <w:pPr>
              <w:pStyle w:val="a5"/>
            </w:pPr>
            <w:r>
              <w:t>в)</w:t>
            </w:r>
          </w:p>
          <w:p w:rsidR="00063E26" w:rsidRDefault="000B17F6">
            <w:pPr>
              <w:pStyle w:val="a5"/>
            </w:pPr>
            <w:r>
              <w:t>неудовлетворительна я</w:t>
            </w:r>
          </w:p>
          <w:p w:rsidR="00063E26" w:rsidRDefault="000B17F6">
            <w:pPr>
              <w:pStyle w:val="a5"/>
            </w:pPr>
            <w:r>
              <w:t>отчетность и документация.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spacing w:line="197" w:lineRule="auto"/>
            </w:pPr>
            <w:r>
              <w:rPr>
                <w:sz w:val="30"/>
                <w:szCs w:val="30"/>
                <w:vertAlign w:val="superscript"/>
              </w:rPr>
              <w:t xml:space="preserve">а) </w:t>
            </w:r>
            <w:r>
              <w:t>злоупотребление должностными полномочиями;</w:t>
            </w:r>
          </w:p>
          <w:p w:rsidR="00063E26" w:rsidRDefault="000B17F6">
            <w:pPr>
              <w:pStyle w:val="a5"/>
              <w:spacing w:line="230" w:lineRule="auto"/>
            </w:pPr>
            <w:r>
              <w:t>б) мошенничество в процессе инвентаризации;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хищения и/или порча имущества;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манипулирование данными;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действия в обход критериев выделения.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низкая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судебные разбирательства;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проведение дополнительных проверок;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в)</w:t>
            </w:r>
            <w:r>
              <w:tab/>
              <w:t>недостаток в пополнении учебно-материальной базы ОУ;</w:t>
            </w:r>
          </w:p>
          <w:p w:rsidR="00063E26" w:rsidRDefault="000B17F6">
            <w:pPr>
              <w:pStyle w:val="a5"/>
              <w:tabs>
                <w:tab w:val="left" w:pos="168"/>
              </w:tabs>
            </w:pPr>
            <w:r>
              <w:t>г)</w:t>
            </w:r>
            <w:r>
              <w:tab/>
              <w:t>снижение качества образовательного процесса;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д)</w:t>
            </w:r>
            <w:r>
              <w:tab/>
              <w:t>привлечение виновных лиц к установленной законом ответственности;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е)</w:t>
            </w:r>
            <w:r>
              <w:tab/>
              <w:t>увольнение кадров и поиск новых сотрудников</w:t>
            </w:r>
          </w:p>
        </w:tc>
      </w:tr>
    </w:tbl>
    <w:p w:rsidR="00063E26" w:rsidRDefault="000B17F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1699"/>
        <w:gridCol w:w="1550"/>
        <w:gridCol w:w="576"/>
        <w:gridCol w:w="696"/>
        <w:gridCol w:w="998"/>
        <w:gridCol w:w="638"/>
        <w:gridCol w:w="1714"/>
        <w:gridCol w:w="1454"/>
        <w:gridCol w:w="1622"/>
        <w:gridCol w:w="1176"/>
        <w:gridCol w:w="2083"/>
      </w:tblGrid>
      <w:tr w:rsidR="00063E26">
        <w:trPr>
          <w:trHeight w:hRule="exact" w:val="601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63E26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Осуществление закупок (для муниципальных нужд и/или для собственных нужд ОУ)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87"/>
              </w:tabs>
            </w:pPr>
            <w:r>
              <w:t>а)</w:t>
            </w:r>
            <w:r>
              <w:tab/>
              <w:t>директор</w:t>
            </w:r>
          </w:p>
          <w:p w:rsidR="00063E26" w:rsidRDefault="000B17F6">
            <w:pPr>
              <w:pStyle w:val="a5"/>
              <w:tabs>
                <w:tab w:val="left" w:pos="202"/>
              </w:tabs>
            </w:pPr>
            <w:r>
              <w:t>б)</w:t>
            </w:r>
            <w:r>
              <w:tab/>
              <w:t>члены закупочной комиссии.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both"/>
            </w:pPr>
            <w:r>
              <w:t>низкий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отсутствие достоверной информации о товарах, работах, услугах;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наличие недостоверной, вводящей в заблуждение информации;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относительно низкое количество закупок товаров, работ услуг, приобретенных на конкурентной основе (злоупотребление правом на закупку товаров, работ, услуг способом «у единственного поставщика (подрядчика, исполнителя »);</w:t>
            </w:r>
          </w:p>
          <w:p w:rsidR="00063E26" w:rsidRDefault="000B17F6">
            <w:pPr>
              <w:pStyle w:val="a5"/>
              <w:spacing w:line="230" w:lineRule="auto"/>
            </w:pPr>
            <w:r>
              <w:t>в) неудовлетворительна я</w:t>
            </w:r>
          </w:p>
          <w:p w:rsidR="00063E26" w:rsidRDefault="000B17F6">
            <w:pPr>
              <w:pStyle w:val="a5"/>
              <w:spacing w:line="230" w:lineRule="auto"/>
            </w:pPr>
            <w:r>
              <w:t>документация и отчетность.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spacing w:line="204" w:lineRule="auto"/>
            </w:pPr>
            <w:r>
              <w:rPr>
                <w:sz w:val="30"/>
                <w:szCs w:val="30"/>
                <w:vertAlign w:val="superscript"/>
              </w:rPr>
              <w:t xml:space="preserve">а) </w:t>
            </w:r>
            <w:r>
              <w:t>злоупотребление должностными полномочиями;</w:t>
            </w:r>
          </w:p>
          <w:p w:rsidR="00063E26" w:rsidRDefault="000B17F6">
            <w:pPr>
              <w:pStyle w:val="a5"/>
            </w:pPr>
            <w:r>
              <w:t>б) отсутствие законодательных (по 44- ФЗ) ограничений на закупку товаров, работ, услуг способом «у единственного поставщика (подрядчика, исполнителя)»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хищение денежных средств и иного имущества;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сговор с поставщиками (подрядчиками, исполнителями);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закупка ненужного оборудования;</w:t>
            </w:r>
          </w:p>
          <w:p w:rsidR="00063E26" w:rsidRDefault="000B17F6">
            <w:pPr>
              <w:pStyle w:val="a5"/>
              <w:tabs>
                <w:tab w:val="left" w:pos="168"/>
              </w:tabs>
            </w:pPr>
            <w:r>
              <w:t>г)</w:t>
            </w:r>
            <w:r>
              <w:tab/>
              <w:t>ложные закупки товаров, работ, услуг;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д)</w:t>
            </w:r>
            <w:r>
              <w:tab/>
              <w:t>манипулирование данными;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е)</w:t>
            </w:r>
            <w:r>
              <w:tab/>
              <w:t>нарушение законодательства РФ о закупках и о защите конкуренции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ind w:right="280"/>
              <w:jc w:val="right"/>
            </w:pPr>
            <w:r>
              <w:t>средняя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судебные разбирательства;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проведение дополнительных проверок;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недостаток в пополнении учебно-материальной базы ОУ;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г)</w:t>
            </w:r>
            <w:r>
              <w:tab/>
              <w:t>снижение качества образовательного процесса;</w:t>
            </w:r>
          </w:p>
          <w:p w:rsidR="00063E26" w:rsidRDefault="000B17F6">
            <w:pPr>
              <w:pStyle w:val="a5"/>
              <w:tabs>
                <w:tab w:val="left" w:pos="192"/>
              </w:tabs>
            </w:pPr>
            <w:r>
              <w:t>д)</w:t>
            </w:r>
            <w:r>
              <w:tab/>
              <w:t>замена членов закупочной комиссии;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е)</w:t>
            </w:r>
            <w:r>
              <w:tab/>
              <w:t>привлечение виновных лиц к установленной законом ответственности;</w:t>
            </w:r>
          </w:p>
          <w:p w:rsidR="00063E26" w:rsidRDefault="000B17F6">
            <w:pPr>
              <w:pStyle w:val="a5"/>
              <w:tabs>
                <w:tab w:val="left" w:pos="221"/>
              </w:tabs>
            </w:pPr>
            <w:r>
              <w:t>ж)</w:t>
            </w:r>
            <w:r>
              <w:tab/>
              <w:t>увольнение кадров и поиск новых сотрудников</w:t>
            </w:r>
          </w:p>
        </w:tc>
      </w:tr>
      <w:tr w:rsidR="00063E26">
        <w:trPr>
          <w:trHeight w:hRule="exact" w:val="355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Администрирова ние (в том числе хозяйственной , закупочной деятельности ОУ)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Решение административных и/или хозяйственных вопросов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директор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заместитель директора по АХР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ind w:firstLine="240"/>
            </w:pPr>
            <w: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ind w:firstLine="340"/>
            </w:pPr>
            <w: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ind w:firstLine="620"/>
            </w:pPr>
            <w: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both"/>
            </w:pPr>
            <w:r>
              <w:t>низкий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отсутствие достоверной информации;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наличие недостоверной, вводящей в заблуждение информации;</w:t>
            </w:r>
          </w:p>
          <w:p w:rsidR="00063E26" w:rsidRDefault="000B17F6">
            <w:pPr>
              <w:pStyle w:val="a5"/>
            </w:pPr>
            <w:r>
              <w:t>в)</w:t>
            </w:r>
          </w:p>
          <w:p w:rsidR="00063E26" w:rsidRDefault="000B17F6">
            <w:pPr>
              <w:pStyle w:val="a5"/>
            </w:pPr>
            <w:r>
              <w:t>неудовлетворительна я</w:t>
            </w:r>
          </w:p>
          <w:p w:rsidR="00063E26" w:rsidRDefault="000B17F6">
            <w:pPr>
              <w:pStyle w:val="a5"/>
            </w:pPr>
            <w:r>
              <w:t>документация и отчетность;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г)</w:t>
            </w:r>
            <w:r>
              <w:tab/>
              <w:t>расточительный образ жизни сотрудников.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spacing w:line="197" w:lineRule="auto"/>
            </w:pPr>
            <w:r>
              <w:rPr>
                <w:sz w:val="30"/>
                <w:szCs w:val="30"/>
                <w:vertAlign w:val="superscript"/>
              </w:rPr>
              <w:t xml:space="preserve">а) </w:t>
            </w:r>
            <w:r>
              <w:t>злоупотребление должностными полномочиями.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хищение денежных средств и иного имущества;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сговор с контрагентами ОУ.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ind w:right="160"/>
              <w:jc w:val="right"/>
            </w:pPr>
            <w:r>
              <w:t>низкая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судебные разбирательства;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проведение дополнительных проверок;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недостаток в пополнении учебно-материальной базы ОУ;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г)</w:t>
            </w:r>
            <w:r>
              <w:tab/>
              <w:t>снижение качества образовательного процесса;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д)</w:t>
            </w:r>
            <w:r>
              <w:tab/>
              <w:t>привлечение виновных лиц к установленной законом ответственности.</w:t>
            </w:r>
          </w:p>
        </w:tc>
      </w:tr>
    </w:tbl>
    <w:p w:rsidR="00063E26" w:rsidRDefault="00063E26">
      <w:pPr>
        <w:sectPr w:rsidR="00063E26">
          <w:pgSz w:w="16840" w:h="11900" w:orient="landscape"/>
          <w:pgMar w:top="564" w:right="625" w:bottom="413" w:left="549" w:header="136" w:footer="3" w:gutter="0"/>
          <w:pgNumType w:start="1"/>
          <w:cols w:space="720"/>
          <w:noEndnote/>
          <w:docGrid w:linePitch="360"/>
        </w:sectPr>
      </w:pPr>
    </w:p>
    <w:p w:rsidR="00063E26" w:rsidRDefault="000B17F6">
      <w:pPr>
        <w:pStyle w:val="1"/>
        <w:framePr w:w="3437" w:h="350" w:wrap="none" w:vAnchor="text" w:hAnchor="page" w:x="648" w:y="438"/>
        <w:spacing w:after="0"/>
        <w:jc w:val="left"/>
      </w:pPr>
      <w:r>
        <w:t>Директор М</w:t>
      </w:r>
      <w:r w:rsidR="00FC41A0">
        <w:t>КОУ «</w:t>
      </w:r>
      <w:r w:rsidR="009F41EF">
        <w:t xml:space="preserve">Тлохская </w:t>
      </w:r>
      <w:r w:rsidR="00FC41A0">
        <w:t xml:space="preserve"> СОШ»</w:t>
      </w:r>
    </w:p>
    <w:p w:rsidR="00063E26" w:rsidRDefault="00063E26">
      <w:pPr>
        <w:spacing w:after="426" w:line="1" w:lineRule="exact"/>
      </w:pPr>
    </w:p>
    <w:p w:rsidR="009F41EF" w:rsidRDefault="009F41EF" w:rsidP="009F41EF">
      <w:pPr>
        <w:pStyle w:val="1"/>
        <w:framePr w:w="2112" w:h="341" w:wrap="none" w:vAnchor="text" w:hAnchor="page" w:x="10516" w:y="19"/>
        <w:spacing w:after="0"/>
        <w:jc w:val="left"/>
      </w:pPr>
      <w:r>
        <w:t>С.Г.Гайдаров</w:t>
      </w:r>
    </w:p>
    <w:p w:rsidR="00063E26" w:rsidRDefault="00063E26">
      <w:pPr>
        <w:spacing w:line="1" w:lineRule="exact"/>
      </w:pPr>
    </w:p>
    <w:sectPr w:rsidR="00063E26">
      <w:type w:val="continuous"/>
      <w:pgSz w:w="16840" w:h="11900" w:orient="landscape"/>
      <w:pgMar w:top="565" w:right="704" w:bottom="565" w:left="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EA4" w:rsidRDefault="00AB3EA4">
      <w:r>
        <w:separator/>
      </w:r>
    </w:p>
  </w:endnote>
  <w:endnote w:type="continuationSeparator" w:id="0">
    <w:p w:rsidR="00AB3EA4" w:rsidRDefault="00AB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EA4" w:rsidRDefault="00AB3EA4"/>
  </w:footnote>
  <w:footnote w:type="continuationSeparator" w:id="0">
    <w:p w:rsidR="00AB3EA4" w:rsidRDefault="00AB3E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26"/>
    <w:rsid w:val="00063E26"/>
    <w:rsid w:val="000B17F6"/>
    <w:rsid w:val="006C4AEE"/>
    <w:rsid w:val="009F41EF"/>
    <w:rsid w:val="00A35F17"/>
    <w:rsid w:val="00AB3EA4"/>
    <w:rsid w:val="00FC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2BA92-A657-4C7E-85A5-465DC3E7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4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FC41A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41A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1311</Words>
  <Characters>7474</Characters>
  <Application>Microsoft Office Word</Application>
  <DocSecurity>0</DocSecurity>
  <Lines>62</Lines>
  <Paragraphs>17</Paragraphs>
  <ScaleCrop>false</ScaleCrop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Коррупциогенная карта рабочего места директора МБОУ школы-интерната № 1</dc:title>
  <dc:subject/>
  <dc:creator>kornlm</dc:creator>
  <cp:keywords/>
  <cp:lastModifiedBy>RePack by Diakov</cp:lastModifiedBy>
  <cp:revision>6</cp:revision>
  <cp:lastPrinted>2021-01-13T07:37:00Z</cp:lastPrinted>
  <dcterms:created xsi:type="dcterms:W3CDTF">2021-01-13T07:35:00Z</dcterms:created>
  <dcterms:modified xsi:type="dcterms:W3CDTF">2022-09-13T07:00:00Z</dcterms:modified>
</cp:coreProperties>
</file>